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EB" w:rsidRDefault="003A771F">
      <w:pPr>
        <w:pStyle w:val="a3"/>
        <w:spacing w:before="64" w:line="276" w:lineRule="auto"/>
        <w:ind w:left="11958" w:right="13" w:firstLine="1209"/>
      </w:pPr>
      <w:r>
        <w:t>Приложение</w:t>
      </w:r>
      <w:r>
        <w:rPr>
          <w:spacing w:val="-17"/>
        </w:rPr>
        <w:t xml:space="preserve"> </w:t>
      </w:r>
      <w:r>
        <w:t>№1 к</w:t>
      </w:r>
      <w:r>
        <w:rPr>
          <w:spacing w:val="-2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внутренней</w:t>
      </w:r>
      <w:proofErr w:type="gramEnd"/>
    </w:p>
    <w:p w:rsidR="00CC0DEB" w:rsidRDefault="003A771F">
      <w:pPr>
        <w:pStyle w:val="a3"/>
        <w:spacing w:line="276" w:lineRule="auto"/>
        <w:ind w:left="1310" w:right="13" w:firstLine="9509"/>
      </w:pPr>
      <w:r>
        <w:t>системе</w:t>
      </w:r>
      <w:r>
        <w:rPr>
          <w:spacing w:val="-13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 xml:space="preserve">образования </w:t>
      </w:r>
      <w:bookmarkStart w:id="0" w:name="_GoBack"/>
      <w:r>
        <w:t>План функционирования внутренней системы оценки качества образования в</w:t>
      </w:r>
      <w:r>
        <w:rPr>
          <w:spacing w:val="40"/>
        </w:rPr>
        <w:t xml:space="preserve"> </w:t>
      </w:r>
      <w:r>
        <w:t>МБДОУ № 60</w:t>
      </w:r>
      <w:r>
        <w:t xml:space="preserve"> «Колосок</w:t>
      </w:r>
      <w:r>
        <w:t>» г. Калуги</w:t>
      </w:r>
      <w:bookmarkEnd w:id="0"/>
    </w:p>
    <w:p w:rsidR="00CC0DEB" w:rsidRDefault="00CC0DEB">
      <w:pPr>
        <w:spacing w:before="8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3"/>
        <w:gridCol w:w="2268"/>
        <w:gridCol w:w="1843"/>
        <w:gridCol w:w="1844"/>
        <w:gridCol w:w="1983"/>
      </w:tblGrid>
      <w:tr w:rsidR="00CC0DEB">
        <w:trPr>
          <w:trHeight w:val="758"/>
        </w:trPr>
        <w:tc>
          <w:tcPr>
            <w:tcW w:w="2268" w:type="dxa"/>
          </w:tcPr>
          <w:p w:rsidR="00CC0DEB" w:rsidRDefault="003A771F">
            <w:pPr>
              <w:pStyle w:val="TableParagraph"/>
              <w:ind w:left="729" w:hanging="262"/>
              <w:rPr>
                <w:b/>
              </w:rPr>
            </w:pPr>
            <w:r>
              <w:rPr>
                <w:b/>
                <w:spacing w:val="-2"/>
              </w:rPr>
              <w:t>Направление ВСОКО</w:t>
            </w:r>
          </w:p>
        </w:tc>
        <w:tc>
          <w:tcPr>
            <w:tcW w:w="4253" w:type="dxa"/>
          </w:tcPr>
          <w:p w:rsidR="00CC0DEB" w:rsidRDefault="003A771F">
            <w:pPr>
              <w:pStyle w:val="TableParagraph"/>
              <w:ind w:left="1649" w:hanging="109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процедуры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оценки </w:t>
            </w:r>
            <w:r>
              <w:rPr>
                <w:b/>
                <w:spacing w:val="-2"/>
              </w:rPr>
              <w:t>критерии</w:t>
            </w:r>
          </w:p>
        </w:tc>
        <w:tc>
          <w:tcPr>
            <w:tcW w:w="2268" w:type="dxa"/>
          </w:tcPr>
          <w:p w:rsidR="00CC0DEB" w:rsidRDefault="003A771F">
            <w:pPr>
              <w:pStyle w:val="TableParagraph"/>
              <w:ind w:left="192" w:firstLine="16"/>
              <w:rPr>
                <w:b/>
              </w:rPr>
            </w:pPr>
            <w:r>
              <w:rPr>
                <w:b/>
              </w:rPr>
              <w:t>методы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средства сбора </w:t>
            </w:r>
            <w:r>
              <w:rPr>
                <w:b/>
                <w:spacing w:val="-2"/>
              </w:rPr>
              <w:t>информации</w:t>
            </w:r>
          </w:p>
        </w:tc>
        <w:tc>
          <w:tcPr>
            <w:tcW w:w="1843" w:type="dxa"/>
          </w:tcPr>
          <w:p w:rsidR="00CC0DEB" w:rsidRDefault="003A771F">
            <w:pPr>
              <w:pStyle w:val="TableParagraph"/>
              <w:ind w:left="629" w:hanging="483"/>
              <w:rPr>
                <w:b/>
              </w:rPr>
            </w:pPr>
            <w:r>
              <w:rPr>
                <w:b/>
                <w:spacing w:val="-2"/>
              </w:rPr>
              <w:t>Периодичность сроки</w:t>
            </w:r>
          </w:p>
          <w:p w:rsidR="00CC0DEB" w:rsidRDefault="003A771F">
            <w:pPr>
              <w:pStyle w:val="TableParagraph"/>
              <w:spacing w:line="233" w:lineRule="exact"/>
              <w:ind w:left="161"/>
              <w:rPr>
                <w:b/>
              </w:rPr>
            </w:pPr>
            <w:r>
              <w:rPr>
                <w:b/>
              </w:rPr>
              <w:t>подачи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данных</w:t>
            </w:r>
          </w:p>
        </w:tc>
        <w:tc>
          <w:tcPr>
            <w:tcW w:w="1844" w:type="dxa"/>
          </w:tcPr>
          <w:p w:rsidR="00CC0DEB" w:rsidRDefault="003A771F">
            <w:pPr>
              <w:pStyle w:val="TableParagraph"/>
              <w:ind w:left="123" w:right="110"/>
              <w:jc w:val="center"/>
              <w:rPr>
                <w:b/>
              </w:rPr>
            </w:pPr>
            <w:r>
              <w:rPr>
                <w:b/>
                <w:spacing w:val="-2"/>
              </w:rPr>
              <w:t>форма предоставления</w:t>
            </w:r>
          </w:p>
          <w:p w:rsidR="00CC0DEB" w:rsidRDefault="003A771F">
            <w:pPr>
              <w:pStyle w:val="TableParagraph"/>
              <w:spacing w:line="233" w:lineRule="exact"/>
              <w:ind w:left="122" w:right="110"/>
              <w:jc w:val="center"/>
              <w:rPr>
                <w:b/>
              </w:rPr>
            </w:pPr>
            <w:r>
              <w:rPr>
                <w:b/>
                <w:spacing w:val="-2"/>
              </w:rPr>
              <w:t>результатов</w:t>
            </w:r>
          </w:p>
        </w:tc>
        <w:tc>
          <w:tcPr>
            <w:tcW w:w="1983" w:type="dxa"/>
          </w:tcPr>
          <w:p w:rsidR="00CC0DEB" w:rsidRDefault="003A771F">
            <w:pPr>
              <w:pStyle w:val="TableParagraph"/>
              <w:spacing w:line="251" w:lineRule="exact"/>
              <w:ind w:left="338" w:right="323"/>
              <w:jc w:val="center"/>
              <w:rPr>
                <w:b/>
              </w:rPr>
            </w:pPr>
            <w:r>
              <w:rPr>
                <w:b/>
                <w:spacing w:val="-2"/>
              </w:rPr>
              <w:t>исполнители</w:t>
            </w:r>
          </w:p>
        </w:tc>
      </w:tr>
      <w:tr w:rsidR="00CC0DEB">
        <w:trPr>
          <w:trHeight w:val="530"/>
        </w:trPr>
        <w:tc>
          <w:tcPr>
            <w:tcW w:w="14459" w:type="dxa"/>
            <w:gridSpan w:val="6"/>
          </w:tcPr>
          <w:p w:rsidR="00CC0DEB" w:rsidRDefault="003A771F">
            <w:pPr>
              <w:pStyle w:val="TableParagraph"/>
              <w:spacing w:line="273" w:lineRule="exact"/>
              <w:ind w:left="5032" w:right="50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1.Качество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ООП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pacing w:val="-5"/>
                <w:sz w:val="24"/>
              </w:rPr>
              <w:t>ДО</w:t>
            </w:r>
            <w:proofErr w:type="gramEnd"/>
          </w:p>
        </w:tc>
      </w:tr>
      <w:tr w:rsidR="00CC0DEB">
        <w:trPr>
          <w:trHeight w:val="2027"/>
        </w:trPr>
        <w:tc>
          <w:tcPr>
            <w:tcW w:w="2268" w:type="dxa"/>
            <w:tcBorders>
              <w:bottom w:val="nil"/>
            </w:tcBorders>
          </w:tcPr>
          <w:p w:rsidR="00CC0DEB" w:rsidRDefault="003A771F">
            <w:pPr>
              <w:pStyle w:val="TableParagraph"/>
              <w:ind w:left="467" w:right="194" w:hanging="360"/>
              <w:jc w:val="both"/>
              <w:rPr>
                <w:sz w:val="24"/>
              </w:rPr>
            </w:pPr>
            <w:r>
              <w:rPr>
                <w:sz w:val="24"/>
              </w:rPr>
              <w:t>1.1.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педагогические условия</w:t>
            </w:r>
          </w:p>
        </w:tc>
        <w:tc>
          <w:tcPr>
            <w:tcW w:w="4253" w:type="dxa"/>
            <w:tcBorders>
              <w:bottom w:val="nil"/>
            </w:tcBorders>
          </w:tcPr>
          <w:p w:rsidR="00CC0DEB" w:rsidRDefault="00CC0DE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C0DEB" w:rsidRDefault="003A771F">
            <w:pPr>
              <w:pStyle w:val="TableParagraph"/>
              <w:tabs>
                <w:tab w:val="left" w:pos="2172"/>
                <w:tab w:val="left" w:pos="2669"/>
                <w:tab w:val="left" w:pos="3187"/>
              </w:tabs>
              <w:spacing w:before="1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наличие консультативной поддержки педагогов и родителей по вопросам </w:t>
            </w:r>
            <w:r>
              <w:rPr>
                <w:spacing w:val="-2"/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 воспитанников,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инклюзивного </w:t>
            </w:r>
            <w:r>
              <w:rPr>
                <w:sz w:val="24"/>
              </w:rPr>
              <w:t xml:space="preserve">образования (в случае его </w:t>
            </w:r>
            <w:r>
              <w:rPr>
                <w:spacing w:val="-2"/>
                <w:sz w:val="24"/>
              </w:rPr>
              <w:t>организации);</w:t>
            </w:r>
          </w:p>
        </w:tc>
        <w:tc>
          <w:tcPr>
            <w:tcW w:w="2268" w:type="dxa"/>
            <w:tcBorders>
              <w:bottom w:val="nil"/>
            </w:tcBorders>
          </w:tcPr>
          <w:p w:rsidR="00CC0DEB" w:rsidRDefault="00CC0DE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C0DEB" w:rsidRDefault="003A771F">
            <w:pPr>
              <w:pStyle w:val="TableParagraph"/>
              <w:spacing w:before="1"/>
              <w:ind w:left="154" w:right="142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 сайта, </w:t>
            </w:r>
            <w:proofErr w:type="spellStart"/>
            <w:r>
              <w:rPr>
                <w:sz w:val="24"/>
              </w:rPr>
              <w:t>соцсетей</w:t>
            </w:r>
            <w:proofErr w:type="spellEnd"/>
            <w:r>
              <w:rPr>
                <w:sz w:val="24"/>
              </w:rPr>
              <w:t xml:space="preserve">; </w:t>
            </w:r>
            <w:r>
              <w:rPr>
                <w:spacing w:val="-2"/>
                <w:sz w:val="24"/>
              </w:rPr>
              <w:t>анкетирование педагогов, родителей</w:t>
            </w:r>
          </w:p>
        </w:tc>
        <w:tc>
          <w:tcPr>
            <w:tcW w:w="1843" w:type="dxa"/>
            <w:tcBorders>
              <w:bottom w:val="nil"/>
            </w:tcBorders>
          </w:tcPr>
          <w:p w:rsidR="00CC0DEB" w:rsidRDefault="00CC0DEB">
            <w:pPr>
              <w:pStyle w:val="TableParagraph"/>
              <w:rPr>
                <w:b/>
                <w:sz w:val="26"/>
              </w:rPr>
            </w:pPr>
          </w:p>
          <w:p w:rsidR="00CC0DEB" w:rsidRDefault="00CC0DEB">
            <w:pPr>
              <w:pStyle w:val="TableParagraph"/>
              <w:rPr>
                <w:b/>
                <w:sz w:val="26"/>
              </w:rPr>
            </w:pPr>
          </w:p>
          <w:p w:rsidR="00CC0DEB" w:rsidRDefault="003A771F">
            <w:pPr>
              <w:pStyle w:val="TableParagraph"/>
              <w:spacing w:before="152"/>
              <w:ind w:left="33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844" w:type="dxa"/>
            <w:tcBorders>
              <w:bottom w:val="nil"/>
            </w:tcBorders>
          </w:tcPr>
          <w:p w:rsidR="00CC0DEB" w:rsidRDefault="00CC0DEB">
            <w:pPr>
              <w:pStyle w:val="TableParagraph"/>
              <w:rPr>
                <w:b/>
                <w:sz w:val="26"/>
              </w:rPr>
            </w:pPr>
          </w:p>
          <w:p w:rsidR="00CC0DEB" w:rsidRDefault="00CC0DE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C0DEB" w:rsidRDefault="003A771F">
            <w:pPr>
              <w:pStyle w:val="TableParagraph"/>
              <w:spacing w:before="1"/>
              <w:ind w:left="524" w:hanging="348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  <w:tc>
          <w:tcPr>
            <w:tcW w:w="1983" w:type="dxa"/>
            <w:vMerge w:val="restart"/>
          </w:tcPr>
          <w:p w:rsidR="00CC0DEB" w:rsidRDefault="00CC0DEB">
            <w:pPr>
              <w:pStyle w:val="TableParagraph"/>
              <w:rPr>
                <w:b/>
                <w:sz w:val="26"/>
              </w:rPr>
            </w:pPr>
          </w:p>
          <w:p w:rsidR="00CC0DEB" w:rsidRDefault="003A771F">
            <w:pPr>
              <w:pStyle w:val="TableParagraph"/>
              <w:spacing w:before="199"/>
              <w:ind w:left="108" w:right="83"/>
              <w:rPr>
                <w:sz w:val="24"/>
              </w:rPr>
            </w:pPr>
            <w:r>
              <w:rPr>
                <w:spacing w:val="-2"/>
                <w:sz w:val="24"/>
              </w:rPr>
              <w:t>экспертная группа</w:t>
            </w:r>
          </w:p>
          <w:p w:rsidR="00CC0DEB" w:rsidRDefault="00CC0DEB">
            <w:pPr>
              <w:pStyle w:val="TableParagraph"/>
              <w:rPr>
                <w:b/>
                <w:sz w:val="26"/>
              </w:rPr>
            </w:pPr>
          </w:p>
          <w:p w:rsidR="00CC0DEB" w:rsidRDefault="00CC0DEB">
            <w:pPr>
              <w:pStyle w:val="TableParagraph"/>
              <w:rPr>
                <w:b/>
                <w:sz w:val="26"/>
              </w:rPr>
            </w:pPr>
          </w:p>
          <w:p w:rsidR="00CC0DEB" w:rsidRDefault="00CC0DEB">
            <w:pPr>
              <w:pStyle w:val="TableParagraph"/>
              <w:rPr>
                <w:b/>
                <w:sz w:val="26"/>
              </w:rPr>
            </w:pPr>
          </w:p>
          <w:p w:rsidR="00CC0DEB" w:rsidRDefault="003A771F">
            <w:pPr>
              <w:pStyle w:val="TableParagraph"/>
              <w:spacing w:before="208"/>
              <w:ind w:left="339" w:right="3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  <w:p w:rsidR="00CC0DEB" w:rsidRDefault="00CC0DEB">
            <w:pPr>
              <w:pStyle w:val="TableParagraph"/>
              <w:rPr>
                <w:b/>
                <w:sz w:val="26"/>
              </w:rPr>
            </w:pPr>
          </w:p>
          <w:p w:rsidR="00CC0DEB" w:rsidRDefault="00CC0DEB">
            <w:pPr>
              <w:pStyle w:val="TableParagraph"/>
              <w:rPr>
                <w:b/>
                <w:sz w:val="26"/>
              </w:rPr>
            </w:pPr>
          </w:p>
          <w:p w:rsidR="00CC0DEB" w:rsidRDefault="003A771F">
            <w:pPr>
              <w:pStyle w:val="TableParagraph"/>
              <w:spacing w:before="230"/>
              <w:ind w:left="161" w:right="149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заведующего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ВР</w:t>
            </w:r>
          </w:p>
        </w:tc>
      </w:tr>
      <w:tr w:rsidR="00CC0DEB">
        <w:trPr>
          <w:trHeight w:val="1094"/>
        </w:trPr>
        <w:tc>
          <w:tcPr>
            <w:tcW w:w="2268" w:type="dxa"/>
            <w:tcBorders>
              <w:top w:val="nil"/>
              <w:bottom w:val="nil"/>
            </w:tcBorders>
          </w:tcPr>
          <w:p w:rsidR="00CC0DEB" w:rsidRDefault="00CC0DEB">
            <w:pPr>
              <w:pStyle w:val="TableParagraph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C0DEB" w:rsidRDefault="003A771F" w:rsidP="003A771F">
            <w:pPr>
              <w:pStyle w:val="TableParagraph"/>
              <w:tabs>
                <w:tab w:val="left" w:pos="317"/>
                <w:tab w:val="left" w:pos="2411"/>
                <w:tab w:val="left" w:pos="2555"/>
              </w:tabs>
              <w:spacing w:before="162"/>
              <w:ind w:left="110" w:right="92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методического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сопровождения </w:t>
            </w:r>
            <w:r>
              <w:rPr>
                <w:sz w:val="24"/>
              </w:rPr>
              <w:t>процесса реализации ООП ДО;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0DEB" w:rsidRDefault="003A771F">
            <w:pPr>
              <w:pStyle w:val="TableParagraph"/>
              <w:spacing w:before="162"/>
              <w:ind w:left="413" w:right="291" w:hanging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годового </w:t>
            </w:r>
            <w:r>
              <w:rPr>
                <w:spacing w:val="-2"/>
                <w:sz w:val="24"/>
              </w:rPr>
              <w:t>планирования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0DEB" w:rsidRDefault="003A771F">
            <w:pPr>
              <w:pStyle w:val="TableParagraph"/>
              <w:spacing w:before="93"/>
              <w:ind w:left="596" w:hanging="24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год, </w:t>
            </w: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C0DEB" w:rsidRDefault="003A771F">
            <w:pPr>
              <w:pStyle w:val="TableParagraph"/>
              <w:spacing w:before="162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анализа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CC0DEB" w:rsidRDefault="00CC0DEB">
            <w:pPr>
              <w:rPr>
                <w:sz w:val="2"/>
                <w:szCs w:val="2"/>
              </w:rPr>
            </w:pPr>
          </w:p>
        </w:tc>
      </w:tr>
      <w:tr w:rsidR="00CC0DEB">
        <w:trPr>
          <w:trHeight w:val="998"/>
        </w:trPr>
        <w:tc>
          <w:tcPr>
            <w:tcW w:w="2268" w:type="dxa"/>
            <w:tcBorders>
              <w:top w:val="nil"/>
            </w:tcBorders>
          </w:tcPr>
          <w:p w:rsidR="00CC0DEB" w:rsidRDefault="00CC0DEB">
            <w:pPr>
              <w:pStyle w:val="TableParagraph"/>
            </w:pPr>
          </w:p>
        </w:tc>
        <w:tc>
          <w:tcPr>
            <w:tcW w:w="4253" w:type="dxa"/>
            <w:tcBorders>
              <w:top w:val="nil"/>
            </w:tcBorders>
          </w:tcPr>
          <w:p w:rsidR="00CC0DEB" w:rsidRDefault="003A771F">
            <w:pPr>
              <w:pStyle w:val="TableParagraph"/>
              <w:spacing w:before="162"/>
              <w:ind w:left="110" w:firstLine="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семьями </w:t>
            </w:r>
            <w:r>
              <w:rPr>
                <w:spacing w:val="-2"/>
                <w:sz w:val="24"/>
              </w:rPr>
              <w:t>воспитанников.</w:t>
            </w:r>
          </w:p>
        </w:tc>
        <w:tc>
          <w:tcPr>
            <w:tcW w:w="2268" w:type="dxa"/>
            <w:tcBorders>
              <w:top w:val="nil"/>
            </w:tcBorders>
          </w:tcPr>
          <w:p w:rsidR="00CC0DEB" w:rsidRDefault="003A771F">
            <w:pPr>
              <w:pStyle w:val="TableParagraph"/>
              <w:spacing w:before="150" w:line="270" w:lineRule="atLeast"/>
              <w:ind w:left="153" w:righ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 анализ документации</w:t>
            </w:r>
          </w:p>
        </w:tc>
        <w:tc>
          <w:tcPr>
            <w:tcW w:w="1843" w:type="dxa"/>
            <w:tcBorders>
              <w:top w:val="nil"/>
            </w:tcBorders>
          </w:tcPr>
          <w:p w:rsidR="00CC0DEB" w:rsidRDefault="003A771F">
            <w:pPr>
              <w:pStyle w:val="TableParagraph"/>
              <w:spacing w:before="93"/>
              <w:ind w:left="728" w:hanging="4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proofErr w:type="gramStart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1844" w:type="dxa"/>
            <w:tcBorders>
              <w:top w:val="nil"/>
            </w:tcBorders>
          </w:tcPr>
          <w:p w:rsidR="00CC0DEB" w:rsidRDefault="003A771F">
            <w:pPr>
              <w:pStyle w:val="TableParagraph"/>
              <w:spacing w:before="162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сводная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анкета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CC0DEB" w:rsidRDefault="00CC0DEB">
            <w:pPr>
              <w:rPr>
                <w:sz w:val="2"/>
                <w:szCs w:val="2"/>
              </w:rPr>
            </w:pPr>
          </w:p>
        </w:tc>
      </w:tr>
      <w:tr w:rsidR="003A771F" w:rsidTr="00A10364">
        <w:trPr>
          <w:trHeight w:val="1653"/>
        </w:trPr>
        <w:tc>
          <w:tcPr>
            <w:tcW w:w="2268" w:type="dxa"/>
            <w:tcBorders>
              <w:bottom w:val="nil"/>
            </w:tcBorders>
          </w:tcPr>
          <w:p w:rsidR="003A771F" w:rsidRDefault="003A771F" w:rsidP="003A77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 Кадровые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</w:t>
            </w:r>
          </w:p>
        </w:tc>
        <w:tc>
          <w:tcPr>
            <w:tcW w:w="4253" w:type="dxa"/>
            <w:vMerge w:val="restart"/>
          </w:tcPr>
          <w:p w:rsidR="003A771F" w:rsidRDefault="003A7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-укомплектованность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кадрами;</w:t>
            </w:r>
          </w:p>
          <w:p w:rsidR="003A771F" w:rsidRDefault="003A771F">
            <w:pPr>
              <w:pStyle w:val="TableParagraph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-образование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педагогов;</w:t>
            </w:r>
          </w:p>
          <w:p w:rsidR="003A771F" w:rsidRDefault="003A771F">
            <w:pPr>
              <w:pStyle w:val="TableParagraph"/>
              <w:ind w:left="110" w:right="965"/>
              <w:rPr>
                <w:sz w:val="24"/>
              </w:rPr>
            </w:pPr>
            <w:r>
              <w:rPr>
                <w:sz w:val="24"/>
              </w:rPr>
              <w:t>-квалификационные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категории </w:t>
            </w:r>
            <w:r>
              <w:rPr>
                <w:spacing w:val="-2"/>
                <w:sz w:val="24"/>
              </w:rPr>
              <w:t>педагогов;</w:t>
            </w:r>
          </w:p>
          <w:p w:rsidR="003A771F" w:rsidRDefault="003A771F" w:rsidP="003A77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-курсовая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педагогов;</w:t>
            </w:r>
          </w:p>
          <w:p w:rsidR="003A771F" w:rsidRDefault="003A77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самообразованию;</w:t>
            </w:r>
          </w:p>
          <w:p w:rsidR="003A771F" w:rsidRDefault="003A771F" w:rsidP="00622A31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-профессиональные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достижения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2268" w:type="dxa"/>
            <w:vMerge w:val="restart"/>
          </w:tcPr>
          <w:p w:rsidR="003A771F" w:rsidRDefault="003A771F">
            <w:pPr>
              <w:pStyle w:val="TableParagraph"/>
              <w:ind w:left="761" w:right="291" w:hanging="428"/>
              <w:rPr>
                <w:sz w:val="24"/>
              </w:rPr>
            </w:pPr>
            <w:r>
              <w:rPr>
                <w:spacing w:val="-2"/>
                <w:sz w:val="24"/>
              </w:rPr>
              <w:t>статистический анализ, анализ</w:t>
            </w:r>
          </w:p>
          <w:p w:rsidR="003A771F" w:rsidRDefault="003A771F">
            <w:pPr>
              <w:pStyle w:val="TableParagraph"/>
              <w:ind w:left="403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документации</w:t>
            </w:r>
          </w:p>
          <w:p w:rsidR="003A771F" w:rsidRDefault="003A771F" w:rsidP="00A85A6A">
            <w:pPr>
              <w:pStyle w:val="TableParagraph"/>
              <w:spacing w:before="1" w:line="270" w:lineRule="atLeast"/>
              <w:ind w:left="156" w:right="144" w:hanging="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</w:t>
            </w:r>
            <w:r>
              <w:rPr>
                <w:spacing w:val="-2"/>
                <w:sz w:val="24"/>
              </w:rPr>
              <w:t xml:space="preserve">методических мероприятий, </w:t>
            </w: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программ, </w:t>
            </w:r>
            <w:r>
              <w:rPr>
                <w:sz w:val="24"/>
              </w:rPr>
              <w:t xml:space="preserve">доступа к </w:t>
            </w:r>
            <w:r>
              <w:rPr>
                <w:spacing w:val="-2"/>
                <w:sz w:val="24"/>
              </w:rPr>
              <w:t xml:space="preserve">необходимым </w:t>
            </w:r>
            <w:r>
              <w:rPr>
                <w:sz w:val="24"/>
              </w:rPr>
              <w:t>образовательным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профессиональны</w:t>
            </w:r>
            <w:r>
              <w:rPr>
                <w:spacing w:val="-2"/>
                <w:sz w:val="24"/>
              </w:rPr>
              <w:lastRenderedPageBreak/>
              <w:t>м ресурсам, анкетирование педагогов</w:t>
            </w:r>
          </w:p>
        </w:tc>
        <w:tc>
          <w:tcPr>
            <w:tcW w:w="1843" w:type="dxa"/>
            <w:vMerge w:val="restart"/>
          </w:tcPr>
          <w:p w:rsidR="003A771F" w:rsidRDefault="003A771F">
            <w:pPr>
              <w:pStyle w:val="TableParagraph"/>
              <w:ind w:left="469" w:hanging="11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год, </w:t>
            </w:r>
            <w:r>
              <w:rPr>
                <w:spacing w:val="-2"/>
                <w:sz w:val="24"/>
              </w:rPr>
              <w:t>сентябрь</w:t>
            </w:r>
          </w:p>
          <w:p w:rsidR="003A771F" w:rsidRDefault="003A771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A771F" w:rsidRDefault="003A771F" w:rsidP="008965D9">
            <w:pPr>
              <w:pStyle w:val="TableParagraph"/>
              <w:ind w:left="344" w:right="331" w:firstLine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год, </w:t>
            </w:r>
            <w:r>
              <w:rPr>
                <w:spacing w:val="-2"/>
                <w:sz w:val="24"/>
              </w:rPr>
              <w:t>апрель-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844" w:type="dxa"/>
            <w:vMerge w:val="restart"/>
          </w:tcPr>
          <w:p w:rsidR="003A771F" w:rsidRDefault="003A771F">
            <w:pPr>
              <w:pStyle w:val="TableParagraph"/>
              <w:ind w:left="524" w:hanging="348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  <w:p w:rsidR="003A771F" w:rsidRDefault="003A771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A771F" w:rsidRDefault="003A771F" w:rsidP="000D2168">
            <w:pPr>
              <w:pStyle w:val="TableParagraph"/>
              <w:ind w:left="692" w:hanging="3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оценочный </w:t>
            </w:r>
            <w:r>
              <w:rPr>
                <w:spacing w:val="-4"/>
                <w:sz w:val="24"/>
              </w:rPr>
              <w:t>лист</w:t>
            </w:r>
          </w:p>
        </w:tc>
        <w:tc>
          <w:tcPr>
            <w:tcW w:w="1983" w:type="dxa"/>
            <w:vMerge w:val="restart"/>
          </w:tcPr>
          <w:p w:rsidR="003A771F" w:rsidRDefault="003A771F">
            <w:pPr>
              <w:pStyle w:val="TableParagraph"/>
              <w:spacing w:line="268" w:lineRule="exact"/>
              <w:ind w:left="334" w:right="3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  <w:p w:rsidR="003A771F" w:rsidRDefault="003A771F" w:rsidP="00A10364">
            <w:pPr>
              <w:pStyle w:val="TableParagraph"/>
              <w:spacing w:before="1" w:line="270" w:lineRule="atLeast"/>
              <w:ind w:left="286" w:right="27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заведующего, старший воспитатель</w:t>
            </w:r>
          </w:p>
        </w:tc>
      </w:tr>
      <w:tr w:rsidR="003A771F" w:rsidTr="00A10364">
        <w:trPr>
          <w:trHeight w:val="1382"/>
        </w:trPr>
        <w:tc>
          <w:tcPr>
            <w:tcW w:w="2268" w:type="dxa"/>
            <w:tcBorders>
              <w:top w:val="nil"/>
            </w:tcBorders>
          </w:tcPr>
          <w:p w:rsidR="003A771F" w:rsidRDefault="003A771F">
            <w:pPr>
              <w:pStyle w:val="TableParagraph"/>
            </w:pPr>
          </w:p>
        </w:tc>
        <w:tc>
          <w:tcPr>
            <w:tcW w:w="4253" w:type="dxa"/>
            <w:vMerge/>
          </w:tcPr>
          <w:p w:rsidR="003A771F" w:rsidRDefault="003A771F">
            <w:pPr>
              <w:pStyle w:val="TableParagraph"/>
              <w:ind w:left="110" w:right="814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3A771F" w:rsidRDefault="003A771F">
            <w:pPr>
              <w:pStyle w:val="TableParagraph"/>
              <w:spacing w:before="1" w:line="270" w:lineRule="atLeast"/>
              <w:ind w:left="156" w:right="144" w:hanging="1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3A771F" w:rsidRDefault="003A771F">
            <w:pPr>
              <w:pStyle w:val="TableParagraph"/>
              <w:ind w:left="344" w:right="331" w:firstLine="9"/>
              <w:rPr>
                <w:sz w:val="24"/>
              </w:rPr>
            </w:pPr>
          </w:p>
        </w:tc>
        <w:tc>
          <w:tcPr>
            <w:tcW w:w="1844" w:type="dxa"/>
            <w:vMerge/>
          </w:tcPr>
          <w:p w:rsidR="003A771F" w:rsidRDefault="003A771F">
            <w:pPr>
              <w:pStyle w:val="TableParagraph"/>
              <w:ind w:left="692" w:hanging="344"/>
              <w:rPr>
                <w:sz w:val="24"/>
              </w:rPr>
            </w:pPr>
          </w:p>
        </w:tc>
        <w:tc>
          <w:tcPr>
            <w:tcW w:w="1983" w:type="dxa"/>
            <w:vMerge/>
          </w:tcPr>
          <w:p w:rsidR="003A771F" w:rsidRDefault="003A771F">
            <w:pPr>
              <w:pStyle w:val="TableParagraph"/>
              <w:spacing w:before="1" w:line="270" w:lineRule="atLeast"/>
              <w:ind w:left="286" w:right="274" w:firstLine="1"/>
              <w:jc w:val="center"/>
              <w:rPr>
                <w:sz w:val="24"/>
              </w:rPr>
            </w:pPr>
          </w:p>
        </w:tc>
      </w:tr>
    </w:tbl>
    <w:p w:rsidR="00CC0DEB" w:rsidRDefault="00CC0DEB">
      <w:pPr>
        <w:spacing w:line="270" w:lineRule="atLeast"/>
        <w:jc w:val="center"/>
        <w:rPr>
          <w:sz w:val="24"/>
        </w:rPr>
        <w:sectPr w:rsidR="00CC0DEB">
          <w:type w:val="continuous"/>
          <w:pgSz w:w="16840" w:h="11910" w:orient="landscape"/>
          <w:pgMar w:top="780" w:right="10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3"/>
        <w:gridCol w:w="2268"/>
        <w:gridCol w:w="1843"/>
        <w:gridCol w:w="1844"/>
        <w:gridCol w:w="1983"/>
      </w:tblGrid>
      <w:tr w:rsidR="00CC0DEB">
        <w:trPr>
          <w:trHeight w:val="1515"/>
        </w:trPr>
        <w:tc>
          <w:tcPr>
            <w:tcW w:w="2268" w:type="dxa"/>
            <w:tcBorders>
              <w:bottom w:val="nil"/>
            </w:tcBorders>
          </w:tcPr>
          <w:p w:rsidR="00CC0DEB" w:rsidRDefault="003A771F">
            <w:pPr>
              <w:pStyle w:val="TableParagraph"/>
              <w:ind w:left="107" w:right="343"/>
              <w:rPr>
                <w:sz w:val="24"/>
              </w:rPr>
            </w:pPr>
            <w:r>
              <w:rPr>
                <w:sz w:val="24"/>
              </w:rPr>
              <w:lastRenderedPageBreak/>
              <w:t>1.3.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материально- </w:t>
            </w:r>
            <w:r>
              <w:rPr>
                <w:spacing w:val="-2"/>
                <w:sz w:val="24"/>
              </w:rPr>
              <w:t>технические условия</w:t>
            </w:r>
          </w:p>
        </w:tc>
        <w:tc>
          <w:tcPr>
            <w:tcW w:w="4253" w:type="dxa"/>
            <w:tcBorders>
              <w:bottom w:val="nil"/>
            </w:tcBorders>
          </w:tcPr>
          <w:p w:rsidR="00CC0DEB" w:rsidRDefault="003A77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пространственной среды реализуемой ООП ДО, требованиям ФГОС ДО</w:t>
            </w:r>
          </w:p>
          <w:p w:rsidR="00CC0DEB" w:rsidRDefault="003A771F">
            <w:pPr>
              <w:pStyle w:val="TableParagraph"/>
              <w:ind w:left="17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помещения</w:t>
            </w:r>
          </w:p>
          <w:p w:rsidR="00CC0DEB" w:rsidRDefault="003A77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улица</w:t>
            </w:r>
          </w:p>
        </w:tc>
        <w:tc>
          <w:tcPr>
            <w:tcW w:w="2268" w:type="dxa"/>
            <w:tcBorders>
              <w:bottom w:val="nil"/>
            </w:tcBorders>
          </w:tcPr>
          <w:p w:rsidR="00CC0DEB" w:rsidRDefault="003A771F">
            <w:pPr>
              <w:pStyle w:val="TableParagraph"/>
              <w:ind w:left="185" w:right="170" w:firstLine="3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самооценка </w:t>
            </w:r>
            <w:r>
              <w:rPr>
                <w:sz w:val="24"/>
              </w:rPr>
              <w:t>экспертная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843" w:type="dxa"/>
            <w:tcBorders>
              <w:bottom w:val="nil"/>
            </w:tcBorders>
          </w:tcPr>
          <w:p w:rsidR="00CC0DEB" w:rsidRDefault="003A771F">
            <w:pPr>
              <w:pStyle w:val="TableParagraph"/>
              <w:ind w:left="596" w:hanging="2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1844" w:type="dxa"/>
            <w:tcBorders>
              <w:bottom w:val="nil"/>
            </w:tcBorders>
          </w:tcPr>
          <w:p w:rsidR="00CC0DEB" w:rsidRDefault="003A771F">
            <w:pPr>
              <w:pStyle w:val="TableParagraph"/>
              <w:ind w:left="543" w:right="499" w:hanging="29"/>
              <w:rPr>
                <w:sz w:val="24"/>
              </w:rPr>
            </w:pPr>
            <w:r>
              <w:rPr>
                <w:spacing w:val="-2"/>
                <w:sz w:val="24"/>
              </w:rPr>
              <w:t>паспорт группы</w:t>
            </w:r>
          </w:p>
        </w:tc>
        <w:tc>
          <w:tcPr>
            <w:tcW w:w="1983" w:type="dxa"/>
            <w:tcBorders>
              <w:bottom w:val="nil"/>
            </w:tcBorders>
          </w:tcPr>
          <w:p w:rsidR="00CC0DEB" w:rsidRDefault="003A771F">
            <w:pPr>
              <w:pStyle w:val="TableParagraph"/>
              <w:spacing w:line="268" w:lineRule="exact"/>
              <w:ind w:left="409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 w:rsidR="00CC0DEB" w:rsidRDefault="00CC0DEB">
            <w:pPr>
              <w:pStyle w:val="TableParagraph"/>
              <w:rPr>
                <w:b/>
                <w:sz w:val="24"/>
              </w:rPr>
            </w:pPr>
          </w:p>
          <w:p w:rsidR="00CC0DEB" w:rsidRDefault="003A771F">
            <w:pPr>
              <w:pStyle w:val="TableParagraph"/>
              <w:ind w:left="641" w:right="83" w:hanging="216"/>
              <w:rPr>
                <w:sz w:val="24"/>
              </w:rPr>
            </w:pPr>
            <w:r>
              <w:rPr>
                <w:spacing w:val="-2"/>
                <w:sz w:val="24"/>
              </w:rPr>
              <w:t>экспертная группа</w:t>
            </w:r>
          </w:p>
        </w:tc>
      </w:tr>
      <w:tr w:rsidR="00CC0DEB">
        <w:trPr>
          <w:trHeight w:val="1659"/>
        </w:trPr>
        <w:tc>
          <w:tcPr>
            <w:tcW w:w="2268" w:type="dxa"/>
            <w:tcBorders>
              <w:top w:val="nil"/>
            </w:tcBorders>
          </w:tcPr>
          <w:p w:rsidR="00CC0DEB" w:rsidRDefault="00CC0DEB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CC0DEB" w:rsidRDefault="003A771F" w:rsidP="003A77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 учебно-методического обеспечения (учебно-методические комплекты,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предметное </w:t>
            </w:r>
            <w:r>
              <w:rPr>
                <w:spacing w:val="-2"/>
                <w:sz w:val="24"/>
              </w:rPr>
              <w:t>оснащение)</w:t>
            </w:r>
          </w:p>
        </w:tc>
        <w:tc>
          <w:tcPr>
            <w:tcW w:w="2268" w:type="dxa"/>
            <w:tcBorders>
              <w:top w:val="nil"/>
            </w:tcBorders>
          </w:tcPr>
          <w:p w:rsidR="00CC0DEB" w:rsidRDefault="003A771F">
            <w:pPr>
              <w:pStyle w:val="TableParagraph"/>
              <w:ind w:left="372" w:right="362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 методического </w:t>
            </w:r>
            <w:r>
              <w:rPr>
                <w:sz w:val="24"/>
              </w:rPr>
              <w:t xml:space="preserve">обеспечения в группах и </w:t>
            </w:r>
            <w:proofErr w:type="gramStart"/>
            <w:r>
              <w:rPr>
                <w:spacing w:val="-2"/>
                <w:sz w:val="24"/>
              </w:rPr>
              <w:t>методическом</w:t>
            </w:r>
            <w:proofErr w:type="gramEnd"/>
          </w:p>
          <w:p w:rsidR="00CC0DEB" w:rsidRDefault="003A771F">
            <w:pPr>
              <w:pStyle w:val="TableParagraph"/>
              <w:spacing w:line="264" w:lineRule="exact"/>
              <w:ind w:left="154" w:right="141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кабинете</w:t>
            </w:r>
            <w:proofErr w:type="gramEnd"/>
          </w:p>
        </w:tc>
        <w:tc>
          <w:tcPr>
            <w:tcW w:w="1843" w:type="dxa"/>
            <w:tcBorders>
              <w:top w:val="nil"/>
            </w:tcBorders>
          </w:tcPr>
          <w:p w:rsidR="00CC0DEB" w:rsidRDefault="00CC0DE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C0DEB" w:rsidRDefault="00CC0DEB">
            <w:pPr>
              <w:pStyle w:val="TableParagraph"/>
              <w:rPr>
                <w:b/>
                <w:sz w:val="26"/>
              </w:rPr>
            </w:pPr>
          </w:p>
          <w:p w:rsidR="00CC0DEB" w:rsidRDefault="00CC0D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C0DEB" w:rsidRDefault="003A771F">
            <w:pPr>
              <w:pStyle w:val="TableParagraph"/>
              <w:spacing w:before="1"/>
              <w:ind w:left="692" w:hanging="3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оценочный </w:t>
            </w:r>
            <w:r>
              <w:rPr>
                <w:spacing w:val="-4"/>
                <w:sz w:val="24"/>
              </w:rPr>
              <w:t>лист</w:t>
            </w:r>
          </w:p>
        </w:tc>
        <w:tc>
          <w:tcPr>
            <w:tcW w:w="1983" w:type="dxa"/>
            <w:tcBorders>
              <w:top w:val="nil"/>
            </w:tcBorders>
          </w:tcPr>
          <w:p w:rsidR="00CC0DEB" w:rsidRDefault="00CC0DEB">
            <w:pPr>
              <w:pStyle w:val="TableParagraph"/>
              <w:rPr>
                <w:b/>
                <w:sz w:val="26"/>
              </w:rPr>
            </w:pPr>
          </w:p>
          <w:p w:rsidR="00CC0DEB" w:rsidRDefault="00CC0D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C0DEB" w:rsidRDefault="003A771F">
            <w:pPr>
              <w:pStyle w:val="TableParagraph"/>
              <w:spacing w:before="1"/>
              <w:ind w:left="368" w:firstLine="184"/>
              <w:rPr>
                <w:sz w:val="24"/>
              </w:rPr>
            </w:pPr>
            <w:r>
              <w:rPr>
                <w:spacing w:val="-2"/>
                <w:sz w:val="24"/>
              </w:rPr>
              <w:t>старший воспитатель</w:t>
            </w:r>
          </w:p>
        </w:tc>
      </w:tr>
      <w:tr w:rsidR="00CC0DEB" w:rsidTr="003A771F">
        <w:trPr>
          <w:trHeight w:val="1414"/>
        </w:trPr>
        <w:tc>
          <w:tcPr>
            <w:tcW w:w="2268" w:type="dxa"/>
            <w:vMerge w:val="restart"/>
          </w:tcPr>
          <w:p w:rsidR="00CC0DEB" w:rsidRDefault="003A771F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2.Качество образовательной деятельности</w:t>
            </w:r>
          </w:p>
        </w:tc>
        <w:tc>
          <w:tcPr>
            <w:tcW w:w="4253" w:type="dxa"/>
          </w:tcPr>
          <w:p w:rsidR="00CC0DEB" w:rsidRDefault="003A7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Оценка:</w:t>
            </w:r>
          </w:p>
          <w:p w:rsidR="00CC0DEB" w:rsidRDefault="003A771F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содержания</w:t>
            </w:r>
          </w:p>
          <w:p w:rsidR="00CC0DEB" w:rsidRDefault="003A771F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  <w:p w:rsidR="00CC0DEB" w:rsidRDefault="00CC0DEB" w:rsidP="003A771F">
            <w:pPr>
              <w:pStyle w:val="TableParagraph"/>
              <w:spacing w:line="270" w:lineRule="atLeast"/>
              <w:rPr>
                <w:sz w:val="24"/>
              </w:rPr>
            </w:pPr>
          </w:p>
        </w:tc>
        <w:tc>
          <w:tcPr>
            <w:tcW w:w="2268" w:type="dxa"/>
          </w:tcPr>
          <w:p w:rsidR="00CC0DEB" w:rsidRDefault="00CC0DE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C0DEB" w:rsidRDefault="003A771F">
            <w:pPr>
              <w:pStyle w:val="TableParagraph"/>
              <w:ind w:left="550"/>
              <w:rPr>
                <w:sz w:val="24"/>
              </w:rPr>
            </w:pPr>
            <w:r>
              <w:rPr>
                <w:spacing w:val="-2"/>
                <w:sz w:val="24"/>
              </w:rPr>
              <w:t>самоанализ</w:t>
            </w:r>
          </w:p>
        </w:tc>
        <w:tc>
          <w:tcPr>
            <w:tcW w:w="1843" w:type="dxa"/>
          </w:tcPr>
          <w:p w:rsidR="00CC0DEB" w:rsidRDefault="00CC0DE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C0DEB" w:rsidRDefault="003A771F">
            <w:pPr>
              <w:pStyle w:val="TableParagraph"/>
              <w:ind w:left="596" w:hanging="2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1844" w:type="dxa"/>
          </w:tcPr>
          <w:p w:rsidR="00CC0DEB" w:rsidRDefault="00CC0DE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C0DEB" w:rsidRDefault="003A771F">
            <w:pPr>
              <w:pStyle w:val="TableParagraph"/>
              <w:ind w:left="692" w:hanging="3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оценочный </w:t>
            </w:r>
            <w:r>
              <w:rPr>
                <w:spacing w:val="-4"/>
                <w:sz w:val="24"/>
              </w:rPr>
              <w:t>лист</w:t>
            </w:r>
          </w:p>
        </w:tc>
        <w:tc>
          <w:tcPr>
            <w:tcW w:w="1983" w:type="dxa"/>
          </w:tcPr>
          <w:p w:rsidR="00CC0DEB" w:rsidRDefault="00CC0DE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C0DEB" w:rsidRDefault="003A771F">
            <w:pPr>
              <w:pStyle w:val="TableParagraph"/>
              <w:ind w:left="315" w:right="305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заведующего Старший воспитатель</w:t>
            </w:r>
          </w:p>
        </w:tc>
      </w:tr>
      <w:tr w:rsidR="00CC0DEB">
        <w:trPr>
          <w:trHeight w:val="1655"/>
        </w:trPr>
        <w:tc>
          <w:tcPr>
            <w:tcW w:w="2268" w:type="dxa"/>
            <w:vMerge/>
            <w:tcBorders>
              <w:top w:val="nil"/>
            </w:tcBorders>
          </w:tcPr>
          <w:p w:rsidR="00CC0DEB" w:rsidRDefault="00CC0DEB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CC0DEB" w:rsidRDefault="003A771F">
            <w:pPr>
              <w:pStyle w:val="TableParagraph"/>
              <w:ind w:left="110" w:right="141"/>
              <w:rPr>
                <w:sz w:val="24"/>
              </w:rPr>
            </w:pPr>
            <w:proofErr w:type="gramStart"/>
            <w:r>
              <w:rPr>
                <w:sz w:val="24"/>
              </w:rPr>
              <w:t>-качество осуществления педагогами образовательной деятельности в процессе организации различных видов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(игровой, коммуникативной, трудовой,</w:t>
            </w:r>
            <w:proofErr w:type="gramEnd"/>
          </w:p>
          <w:p w:rsidR="003A771F" w:rsidRDefault="003A771F" w:rsidP="003A771F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познавательно-исследовательской,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изобразительной, физической, музыкальной,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конструктивной,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чтения художественной литературы)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 ходе режимных моментов, качество</w:t>
            </w:r>
            <w:proofErr w:type="gramEnd"/>
          </w:p>
          <w:p w:rsidR="00CC0DEB" w:rsidRDefault="003A771F" w:rsidP="003A77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 педагогами самостоятельной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68" w:type="dxa"/>
          </w:tcPr>
          <w:p w:rsidR="00CC0DEB" w:rsidRDefault="003A771F">
            <w:pPr>
              <w:pStyle w:val="TableParagraph"/>
              <w:ind w:left="228" w:right="216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 образовательного процесса;</w:t>
            </w:r>
          </w:p>
          <w:p w:rsidR="003A771F" w:rsidRDefault="003A771F" w:rsidP="003A771F">
            <w:pPr>
              <w:pStyle w:val="TableParagraph"/>
              <w:spacing w:before="199"/>
              <w:ind w:left="151" w:righ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 планирования </w:t>
            </w:r>
            <w:r>
              <w:rPr>
                <w:spacing w:val="-2"/>
                <w:sz w:val="24"/>
              </w:rPr>
              <w:t>Самоанализ педагогов</w:t>
            </w:r>
          </w:p>
          <w:p w:rsidR="003A771F" w:rsidRDefault="003A771F" w:rsidP="003A771F">
            <w:pPr>
              <w:pStyle w:val="TableParagraph"/>
              <w:rPr>
                <w:b/>
                <w:sz w:val="24"/>
              </w:rPr>
            </w:pPr>
          </w:p>
          <w:p w:rsidR="00CC0DEB" w:rsidRDefault="003A771F" w:rsidP="003A771F">
            <w:pPr>
              <w:pStyle w:val="TableParagraph"/>
              <w:ind w:left="413" w:right="401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1843" w:type="dxa"/>
          </w:tcPr>
          <w:p w:rsidR="00CC0DEB" w:rsidRDefault="003A771F">
            <w:pPr>
              <w:pStyle w:val="TableParagraph"/>
              <w:ind w:left="140" w:right="128" w:firstLine="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года </w:t>
            </w:r>
            <w:proofErr w:type="gramStart"/>
            <w:r>
              <w:rPr>
                <w:spacing w:val="-2"/>
                <w:sz w:val="24"/>
              </w:rPr>
              <w:t>согласно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844" w:type="dxa"/>
          </w:tcPr>
          <w:p w:rsidR="00CC0DEB" w:rsidRDefault="003A771F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анализа</w:t>
            </w:r>
          </w:p>
        </w:tc>
        <w:tc>
          <w:tcPr>
            <w:tcW w:w="1983" w:type="dxa"/>
          </w:tcPr>
          <w:p w:rsidR="00CC0DEB" w:rsidRDefault="003A771F">
            <w:pPr>
              <w:pStyle w:val="TableParagraph"/>
              <w:ind w:left="315" w:right="305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заведующего Старший воспитатель</w:t>
            </w:r>
          </w:p>
        </w:tc>
      </w:tr>
    </w:tbl>
    <w:p w:rsidR="00CC0DEB" w:rsidRDefault="00CC0DEB">
      <w:pPr>
        <w:jc w:val="center"/>
        <w:rPr>
          <w:sz w:val="24"/>
        </w:rPr>
        <w:sectPr w:rsidR="00CC0DEB">
          <w:type w:val="continuous"/>
          <w:pgSz w:w="16840" w:h="11910" w:orient="landscape"/>
          <w:pgMar w:top="840" w:right="10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3"/>
        <w:gridCol w:w="2268"/>
        <w:gridCol w:w="1843"/>
        <w:gridCol w:w="1844"/>
        <w:gridCol w:w="1983"/>
      </w:tblGrid>
      <w:tr w:rsidR="00CC0DEB">
        <w:trPr>
          <w:trHeight w:val="2619"/>
        </w:trPr>
        <w:tc>
          <w:tcPr>
            <w:tcW w:w="2268" w:type="dxa"/>
            <w:tcBorders>
              <w:bottom w:val="nil"/>
            </w:tcBorders>
          </w:tcPr>
          <w:p w:rsidR="00CC0DEB" w:rsidRDefault="003A771F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lastRenderedPageBreak/>
              <w:t>3.Результаты образовательной деятельности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CC0DEB" w:rsidRDefault="003A7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Оценка:</w:t>
            </w:r>
          </w:p>
          <w:p w:rsidR="00CC0DEB" w:rsidRDefault="003A771F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 xml:space="preserve">динамики индивидуального развития детей при освоении 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;</w:t>
            </w:r>
          </w:p>
          <w:p w:rsidR="00CC0DEB" w:rsidRDefault="00CC0DEB">
            <w:pPr>
              <w:pStyle w:val="TableParagraph"/>
              <w:rPr>
                <w:b/>
                <w:sz w:val="26"/>
              </w:rPr>
            </w:pPr>
          </w:p>
          <w:p w:rsidR="00CC0DEB" w:rsidRDefault="00CC0DEB">
            <w:pPr>
              <w:pStyle w:val="TableParagraph"/>
              <w:rPr>
                <w:b/>
              </w:rPr>
            </w:pPr>
          </w:p>
          <w:p w:rsidR="00CC0DEB" w:rsidRDefault="003A771F">
            <w:pPr>
              <w:pStyle w:val="TableParagraph"/>
              <w:numPr>
                <w:ilvl w:val="0"/>
                <w:numId w:val="1"/>
              </w:numPr>
              <w:tabs>
                <w:tab w:val="left" w:pos="494"/>
                <w:tab w:val="left" w:pos="495"/>
                <w:tab w:val="left" w:pos="1754"/>
                <w:tab w:val="left" w:pos="3234"/>
              </w:tabs>
              <w:ind w:right="95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динамики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здоровья детей;</w:t>
            </w:r>
          </w:p>
          <w:p w:rsidR="00CC0DEB" w:rsidRDefault="003A771F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динамики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 условиям ДОО;</w:t>
            </w:r>
          </w:p>
        </w:tc>
        <w:tc>
          <w:tcPr>
            <w:tcW w:w="2268" w:type="dxa"/>
            <w:tcBorders>
              <w:bottom w:val="nil"/>
            </w:tcBorders>
          </w:tcPr>
          <w:p w:rsidR="00CC0DEB" w:rsidRDefault="00CC0DE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C0DEB" w:rsidRDefault="003A771F">
            <w:pPr>
              <w:pStyle w:val="TableParagraph"/>
              <w:ind w:left="153" w:righ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педагогическое наблюдение, мониторинг</w:t>
            </w:r>
          </w:p>
          <w:p w:rsidR="00CC0DEB" w:rsidRDefault="00CC0DEB">
            <w:pPr>
              <w:pStyle w:val="TableParagraph"/>
              <w:rPr>
                <w:b/>
                <w:sz w:val="26"/>
              </w:rPr>
            </w:pPr>
          </w:p>
          <w:p w:rsidR="00CC0DEB" w:rsidRDefault="00CC0DEB">
            <w:pPr>
              <w:pStyle w:val="TableParagraph"/>
              <w:rPr>
                <w:b/>
              </w:rPr>
            </w:pPr>
          </w:p>
          <w:p w:rsidR="00CC0DEB" w:rsidRDefault="003A771F">
            <w:pPr>
              <w:pStyle w:val="TableParagraph"/>
              <w:spacing w:before="1"/>
              <w:ind w:left="153" w:righ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1843" w:type="dxa"/>
            <w:tcBorders>
              <w:bottom w:val="nil"/>
            </w:tcBorders>
          </w:tcPr>
          <w:p w:rsidR="00CC0DEB" w:rsidRDefault="00CC0DE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C0DEB" w:rsidRDefault="003A771F">
            <w:pPr>
              <w:pStyle w:val="TableParagraph"/>
              <w:ind w:left="109" w:right="303"/>
              <w:rPr>
                <w:sz w:val="24"/>
              </w:rPr>
            </w:pPr>
            <w:r>
              <w:rPr>
                <w:sz w:val="24"/>
              </w:rPr>
              <w:t>2 раза в год сентябрь,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CC0DEB" w:rsidRDefault="00CC0DEB">
            <w:pPr>
              <w:pStyle w:val="TableParagraph"/>
              <w:rPr>
                <w:b/>
                <w:sz w:val="26"/>
              </w:rPr>
            </w:pPr>
          </w:p>
          <w:p w:rsidR="00CC0DEB" w:rsidRDefault="00CC0DEB">
            <w:pPr>
              <w:pStyle w:val="TableParagraph"/>
              <w:rPr>
                <w:b/>
              </w:rPr>
            </w:pPr>
          </w:p>
          <w:p w:rsidR="00CC0DEB" w:rsidRDefault="003A771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844" w:type="dxa"/>
            <w:tcBorders>
              <w:bottom w:val="nil"/>
            </w:tcBorders>
          </w:tcPr>
          <w:p w:rsidR="00CC0DEB" w:rsidRDefault="00CC0DE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C0DEB" w:rsidRDefault="003A771F">
            <w:pPr>
              <w:pStyle w:val="TableParagraph"/>
              <w:ind w:left="524" w:hanging="348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  <w:tc>
          <w:tcPr>
            <w:tcW w:w="1983" w:type="dxa"/>
            <w:tcBorders>
              <w:bottom w:val="nil"/>
            </w:tcBorders>
          </w:tcPr>
          <w:p w:rsidR="00CC0DEB" w:rsidRDefault="00CC0DE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C0DEB" w:rsidRDefault="003A771F">
            <w:pPr>
              <w:pStyle w:val="TableParagraph"/>
              <w:ind w:left="111" w:right="95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 учитель-логопед, заместитель заведующего, старший воспитатель</w:t>
            </w:r>
          </w:p>
        </w:tc>
      </w:tr>
      <w:tr w:rsidR="00CC0DEB">
        <w:trPr>
          <w:trHeight w:val="1104"/>
        </w:trPr>
        <w:tc>
          <w:tcPr>
            <w:tcW w:w="2268" w:type="dxa"/>
            <w:tcBorders>
              <w:top w:val="nil"/>
              <w:bottom w:val="nil"/>
            </w:tcBorders>
          </w:tcPr>
          <w:p w:rsidR="00CC0DEB" w:rsidRDefault="00CC0DEB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C0DEB" w:rsidRDefault="003A771F">
            <w:pPr>
              <w:pStyle w:val="TableParagraph"/>
              <w:spacing w:before="133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- уровня развития способностей и склонностей, интересов детей (их образовательных достижений);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0DEB" w:rsidRDefault="00CC0D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C0DEB" w:rsidRDefault="003A771F">
            <w:pPr>
              <w:pStyle w:val="TableParagraph"/>
              <w:ind w:left="152" w:righ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0DEB" w:rsidRDefault="00CC0D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C0DEB" w:rsidRDefault="003A77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C0DEB" w:rsidRDefault="00CC0DE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C0DEB" w:rsidRDefault="00CC0DEB">
            <w:pPr>
              <w:pStyle w:val="TableParagraph"/>
              <w:rPr>
                <w:sz w:val="24"/>
              </w:rPr>
            </w:pPr>
          </w:p>
        </w:tc>
      </w:tr>
      <w:tr w:rsidR="00CC0DEB">
        <w:trPr>
          <w:trHeight w:val="1104"/>
        </w:trPr>
        <w:tc>
          <w:tcPr>
            <w:tcW w:w="2268" w:type="dxa"/>
            <w:tcBorders>
              <w:top w:val="nil"/>
              <w:bottom w:val="nil"/>
            </w:tcBorders>
          </w:tcPr>
          <w:p w:rsidR="00CC0DEB" w:rsidRDefault="00CC0DEB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C0DEB" w:rsidRDefault="003A771F">
            <w:pPr>
              <w:pStyle w:val="TableParagraph"/>
              <w:spacing w:before="133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- уровня формирования у</w:t>
            </w:r>
            <w:r>
              <w:rPr>
                <w:sz w:val="24"/>
              </w:rPr>
              <w:t xml:space="preserve"> старших 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предпосылок к учебной </w:t>
            </w:r>
            <w:r>
              <w:rPr>
                <w:spacing w:val="-2"/>
                <w:sz w:val="24"/>
              </w:rPr>
              <w:t>деятельности;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0DEB" w:rsidRDefault="003A771F">
            <w:pPr>
              <w:pStyle w:val="TableParagraph"/>
              <w:spacing w:before="133"/>
              <w:ind w:left="153" w:righ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0DEB" w:rsidRDefault="003A771F">
            <w:pPr>
              <w:pStyle w:val="TableParagraph"/>
              <w:spacing w:before="133"/>
              <w:ind w:left="109" w:right="3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C0DEB" w:rsidRDefault="00CC0DE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C0DEB" w:rsidRDefault="00CC0DEB">
            <w:pPr>
              <w:pStyle w:val="TableParagraph"/>
              <w:rPr>
                <w:sz w:val="24"/>
              </w:rPr>
            </w:pPr>
          </w:p>
        </w:tc>
      </w:tr>
      <w:tr w:rsidR="00CC0DEB">
        <w:trPr>
          <w:trHeight w:val="1244"/>
        </w:trPr>
        <w:tc>
          <w:tcPr>
            <w:tcW w:w="2268" w:type="dxa"/>
            <w:tcBorders>
              <w:top w:val="nil"/>
            </w:tcBorders>
          </w:tcPr>
          <w:p w:rsidR="00CC0DEB" w:rsidRDefault="00CC0DEB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CC0DEB" w:rsidRDefault="003A771F">
            <w:pPr>
              <w:pStyle w:val="TableParagraph"/>
              <w:spacing w:before="133"/>
              <w:ind w:left="110" w:right="141" w:firstLine="60"/>
              <w:rPr>
                <w:sz w:val="24"/>
              </w:rPr>
            </w:pPr>
            <w:r>
              <w:rPr>
                <w:sz w:val="24"/>
              </w:rPr>
              <w:t>- уровня удовлетворенности 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представителей) качеством образования в ДОО.</w:t>
            </w:r>
          </w:p>
        </w:tc>
        <w:tc>
          <w:tcPr>
            <w:tcW w:w="2268" w:type="dxa"/>
            <w:tcBorders>
              <w:top w:val="nil"/>
            </w:tcBorders>
          </w:tcPr>
          <w:p w:rsidR="00CC0DEB" w:rsidRDefault="003A771F">
            <w:pPr>
              <w:pStyle w:val="TableParagraph"/>
              <w:spacing w:before="133"/>
              <w:ind w:left="835" w:hanging="490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анкетирование, опрос</w:t>
            </w:r>
          </w:p>
        </w:tc>
        <w:tc>
          <w:tcPr>
            <w:tcW w:w="1843" w:type="dxa"/>
            <w:tcBorders>
              <w:top w:val="nil"/>
            </w:tcBorders>
          </w:tcPr>
          <w:p w:rsidR="00CC0DEB" w:rsidRDefault="003A771F"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844" w:type="dxa"/>
            <w:tcBorders>
              <w:top w:val="nil"/>
            </w:tcBorders>
          </w:tcPr>
          <w:p w:rsidR="00CC0DEB" w:rsidRDefault="003A771F">
            <w:pPr>
              <w:pStyle w:val="TableParagraph"/>
              <w:spacing w:before="133"/>
              <w:ind w:left="154"/>
              <w:rPr>
                <w:sz w:val="24"/>
              </w:rPr>
            </w:pPr>
            <w:r>
              <w:rPr>
                <w:sz w:val="24"/>
              </w:rPr>
              <w:t>сводная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анкета</w:t>
            </w:r>
          </w:p>
        </w:tc>
        <w:tc>
          <w:tcPr>
            <w:tcW w:w="1983" w:type="dxa"/>
            <w:tcBorders>
              <w:top w:val="nil"/>
            </w:tcBorders>
          </w:tcPr>
          <w:p w:rsidR="00CC0DEB" w:rsidRDefault="003A771F">
            <w:pPr>
              <w:pStyle w:val="TableParagraph"/>
              <w:spacing w:before="133"/>
              <w:ind w:left="35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</w:tbl>
    <w:p w:rsidR="00CC0DEB" w:rsidRDefault="00CC0DEB">
      <w:pPr>
        <w:rPr>
          <w:sz w:val="24"/>
        </w:rPr>
        <w:sectPr w:rsidR="00CC0DEB" w:rsidSect="003A771F">
          <w:type w:val="continuous"/>
          <w:pgSz w:w="16840" w:h="11910" w:orient="landscape"/>
          <w:pgMar w:top="840" w:right="1020" w:bottom="426" w:left="740" w:header="720" w:footer="720" w:gutter="0"/>
          <w:cols w:space="720"/>
        </w:sectPr>
      </w:pPr>
    </w:p>
    <w:p w:rsidR="00CC0DEB" w:rsidRDefault="00CC0DEB" w:rsidP="003A771F">
      <w:pPr>
        <w:rPr>
          <w:sz w:val="20"/>
        </w:rPr>
      </w:pPr>
    </w:p>
    <w:sectPr w:rsidR="00CC0DEB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44FC"/>
    <w:multiLevelType w:val="hybridMultilevel"/>
    <w:tmpl w:val="6E2E4282"/>
    <w:lvl w:ilvl="0" w:tplc="EE3067D2">
      <w:numFmt w:val="bullet"/>
      <w:lvlText w:val="-"/>
      <w:lvlJc w:val="left"/>
      <w:pPr>
        <w:ind w:left="110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778FAAE">
      <w:numFmt w:val="bullet"/>
      <w:lvlText w:val="•"/>
      <w:lvlJc w:val="left"/>
      <w:pPr>
        <w:ind w:left="532" w:hanging="161"/>
      </w:pPr>
      <w:rPr>
        <w:rFonts w:hint="default"/>
        <w:lang w:val="ru-RU" w:eastAsia="en-US" w:bidi="ar-SA"/>
      </w:rPr>
    </w:lvl>
    <w:lvl w:ilvl="2" w:tplc="A6E63FE2">
      <w:numFmt w:val="bullet"/>
      <w:lvlText w:val="•"/>
      <w:lvlJc w:val="left"/>
      <w:pPr>
        <w:ind w:left="944" w:hanging="161"/>
      </w:pPr>
      <w:rPr>
        <w:rFonts w:hint="default"/>
        <w:lang w:val="ru-RU" w:eastAsia="en-US" w:bidi="ar-SA"/>
      </w:rPr>
    </w:lvl>
    <w:lvl w:ilvl="3" w:tplc="1B4230C8">
      <w:numFmt w:val="bullet"/>
      <w:lvlText w:val="•"/>
      <w:lvlJc w:val="left"/>
      <w:pPr>
        <w:ind w:left="1356" w:hanging="161"/>
      </w:pPr>
      <w:rPr>
        <w:rFonts w:hint="default"/>
        <w:lang w:val="ru-RU" w:eastAsia="en-US" w:bidi="ar-SA"/>
      </w:rPr>
    </w:lvl>
    <w:lvl w:ilvl="4" w:tplc="BDEE0E04">
      <w:numFmt w:val="bullet"/>
      <w:lvlText w:val="•"/>
      <w:lvlJc w:val="left"/>
      <w:pPr>
        <w:ind w:left="1769" w:hanging="161"/>
      </w:pPr>
      <w:rPr>
        <w:rFonts w:hint="default"/>
        <w:lang w:val="ru-RU" w:eastAsia="en-US" w:bidi="ar-SA"/>
      </w:rPr>
    </w:lvl>
    <w:lvl w:ilvl="5" w:tplc="0EBE0B10">
      <w:numFmt w:val="bullet"/>
      <w:lvlText w:val="•"/>
      <w:lvlJc w:val="left"/>
      <w:pPr>
        <w:ind w:left="2181" w:hanging="161"/>
      </w:pPr>
      <w:rPr>
        <w:rFonts w:hint="default"/>
        <w:lang w:val="ru-RU" w:eastAsia="en-US" w:bidi="ar-SA"/>
      </w:rPr>
    </w:lvl>
    <w:lvl w:ilvl="6" w:tplc="E51CFF94">
      <w:numFmt w:val="bullet"/>
      <w:lvlText w:val="•"/>
      <w:lvlJc w:val="left"/>
      <w:pPr>
        <w:ind w:left="2593" w:hanging="161"/>
      </w:pPr>
      <w:rPr>
        <w:rFonts w:hint="default"/>
        <w:lang w:val="ru-RU" w:eastAsia="en-US" w:bidi="ar-SA"/>
      </w:rPr>
    </w:lvl>
    <w:lvl w:ilvl="7" w:tplc="8620037A">
      <w:numFmt w:val="bullet"/>
      <w:lvlText w:val="•"/>
      <w:lvlJc w:val="left"/>
      <w:pPr>
        <w:ind w:left="3006" w:hanging="161"/>
      </w:pPr>
      <w:rPr>
        <w:rFonts w:hint="default"/>
        <w:lang w:val="ru-RU" w:eastAsia="en-US" w:bidi="ar-SA"/>
      </w:rPr>
    </w:lvl>
    <w:lvl w:ilvl="8" w:tplc="CE4CB5CA">
      <w:numFmt w:val="bullet"/>
      <w:lvlText w:val="•"/>
      <w:lvlJc w:val="left"/>
      <w:pPr>
        <w:ind w:left="3418" w:hanging="161"/>
      </w:pPr>
      <w:rPr>
        <w:rFonts w:hint="default"/>
        <w:lang w:val="ru-RU" w:eastAsia="en-US" w:bidi="ar-SA"/>
      </w:rPr>
    </w:lvl>
  </w:abstractNum>
  <w:abstractNum w:abstractNumId="1">
    <w:nsid w:val="5E1F25A1"/>
    <w:multiLevelType w:val="hybridMultilevel"/>
    <w:tmpl w:val="976CADD4"/>
    <w:lvl w:ilvl="0" w:tplc="0A5EFD0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00E2E0">
      <w:numFmt w:val="bullet"/>
      <w:lvlText w:val="•"/>
      <w:lvlJc w:val="left"/>
      <w:pPr>
        <w:ind w:left="640" w:hanging="140"/>
      </w:pPr>
      <w:rPr>
        <w:rFonts w:hint="default"/>
        <w:lang w:val="ru-RU" w:eastAsia="en-US" w:bidi="ar-SA"/>
      </w:rPr>
    </w:lvl>
    <w:lvl w:ilvl="2" w:tplc="29D43310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3" w:tplc="6A407E98"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4" w:tplc="F2403ACC">
      <w:numFmt w:val="bullet"/>
      <w:lvlText w:val="•"/>
      <w:lvlJc w:val="left"/>
      <w:pPr>
        <w:ind w:left="1841" w:hanging="140"/>
      </w:pPr>
      <w:rPr>
        <w:rFonts w:hint="default"/>
        <w:lang w:val="ru-RU" w:eastAsia="en-US" w:bidi="ar-SA"/>
      </w:rPr>
    </w:lvl>
    <w:lvl w:ilvl="5" w:tplc="FECCA16A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6" w:tplc="DFA8F580">
      <w:numFmt w:val="bullet"/>
      <w:lvlText w:val="•"/>
      <w:lvlJc w:val="left"/>
      <w:pPr>
        <w:ind w:left="2641" w:hanging="140"/>
      </w:pPr>
      <w:rPr>
        <w:rFonts w:hint="default"/>
        <w:lang w:val="ru-RU" w:eastAsia="en-US" w:bidi="ar-SA"/>
      </w:rPr>
    </w:lvl>
    <w:lvl w:ilvl="7" w:tplc="D15072A8">
      <w:numFmt w:val="bullet"/>
      <w:lvlText w:val="•"/>
      <w:lvlJc w:val="left"/>
      <w:pPr>
        <w:ind w:left="3042" w:hanging="140"/>
      </w:pPr>
      <w:rPr>
        <w:rFonts w:hint="default"/>
        <w:lang w:val="ru-RU" w:eastAsia="en-US" w:bidi="ar-SA"/>
      </w:rPr>
    </w:lvl>
    <w:lvl w:ilvl="8" w:tplc="16C839EA">
      <w:numFmt w:val="bullet"/>
      <w:lvlText w:val="•"/>
      <w:lvlJc w:val="left"/>
      <w:pPr>
        <w:ind w:left="3442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0DEB"/>
    <w:rsid w:val="003A771F"/>
    <w:rsid w:val="00C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A7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71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A7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7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2022-05-08T06:06:00Z</dcterms:created>
  <dcterms:modified xsi:type="dcterms:W3CDTF">2022-06-24T14:40:00Z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LastSaved">
    <vt:filetime>2022-05-08T00:00:00Z</vt:filetime>
  </property>
</Properties>
</file>